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C7" w:rsidRPr="00880D92" w:rsidRDefault="00C15E53" w:rsidP="004303C7">
      <w:pPr>
        <w:widowControl w:val="0"/>
        <w:tabs>
          <w:tab w:val="right" w:pos="10206"/>
        </w:tabs>
        <w:ind w:right="-1" w:firstLine="709"/>
        <w:contextualSpacing/>
        <w:mirrorIndents/>
        <w:rPr>
          <w:b/>
          <w:i/>
          <w:kern w:val="2"/>
          <w:sz w:val="28"/>
          <w:szCs w:val="28"/>
        </w:rPr>
      </w:pPr>
      <w:bookmarkStart w:id="0" w:name="_GoBack"/>
      <w:bookmarkEnd w:id="0"/>
      <w:r w:rsidRPr="00880D92">
        <w:rPr>
          <w:b/>
          <w:i/>
          <w:kern w:val="2"/>
          <w:sz w:val="28"/>
          <w:szCs w:val="28"/>
        </w:rPr>
        <w:tab/>
        <w:t>УИД: 16</w:t>
      </w:r>
      <w:r w:rsidRPr="00880D92">
        <w:rPr>
          <w:b/>
          <w:i/>
          <w:kern w:val="2"/>
          <w:sz w:val="28"/>
          <w:szCs w:val="28"/>
          <w:lang w:val="en-US"/>
        </w:rPr>
        <w:t>MS</w:t>
      </w:r>
      <w:r w:rsidRPr="00880D92">
        <w:rPr>
          <w:b/>
          <w:i/>
          <w:kern w:val="2"/>
          <w:sz w:val="28"/>
          <w:szCs w:val="28"/>
        </w:rPr>
        <w:t>0160-01-2024</w:t>
      </w:r>
      <w:r>
        <w:rPr>
          <w:b/>
          <w:i/>
          <w:kern w:val="2"/>
          <w:sz w:val="28"/>
          <w:szCs w:val="28"/>
        </w:rPr>
        <w:t>-001185-88</w:t>
      </w:r>
    </w:p>
    <w:p w:rsidR="004303C7" w:rsidRPr="002A7E3A" w:rsidRDefault="00C15E53" w:rsidP="004303C7">
      <w:pPr>
        <w:widowControl w:val="0"/>
        <w:tabs>
          <w:tab w:val="right" w:pos="10206"/>
        </w:tabs>
        <w:ind w:right="-1" w:firstLine="709"/>
        <w:contextualSpacing/>
        <w:mirrorIndents/>
        <w:rPr>
          <w:b/>
          <w:kern w:val="2"/>
          <w:sz w:val="28"/>
          <w:szCs w:val="28"/>
        </w:rPr>
      </w:pPr>
      <w:r w:rsidRPr="00880D92">
        <w:rPr>
          <w:b/>
          <w:i/>
          <w:kern w:val="2"/>
          <w:sz w:val="28"/>
          <w:szCs w:val="28"/>
        </w:rPr>
        <w:t>РЕЗОЛЮТИВНАЯ ЧАСТЬ</w:t>
      </w:r>
      <w:r w:rsidRPr="00880D92">
        <w:rPr>
          <w:b/>
          <w:i/>
          <w:kern w:val="2"/>
          <w:sz w:val="28"/>
          <w:szCs w:val="28"/>
        </w:rPr>
        <w:tab/>
        <w:t>дело № 2-</w:t>
      </w:r>
      <w:r>
        <w:rPr>
          <w:b/>
          <w:i/>
          <w:kern w:val="2"/>
          <w:sz w:val="28"/>
          <w:szCs w:val="28"/>
        </w:rPr>
        <w:t>809</w:t>
      </w:r>
      <w:r w:rsidRPr="00880D92">
        <w:rPr>
          <w:b/>
          <w:i/>
          <w:kern w:val="2"/>
          <w:sz w:val="28"/>
          <w:szCs w:val="28"/>
        </w:rPr>
        <w:t>/2/2024</w:t>
      </w:r>
    </w:p>
    <w:p w:rsidR="004303C7" w:rsidRPr="002A7E3A" w:rsidRDefault="00585125" w:rsidP="004303C7">
      <w:pPr>
        <w:widowControl w:val="0"/>
        <w:tabs>
          <w:tab w:val="right" w:pos="10206"/>
        </w:tabs>
        <w:ind w:right="-1" w:firstLine="709"/>
        <w:contextualSpacing/>
        <w:mirrorIndents/>
        <w:jc w:val="center"/>
        <w:rPr>
          <w:noProof/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528955" cy="663575"/>
            <wp:effectExtent l="0" t="0" r="4445" b="3175"/>
            <wp:docPr id="1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3C7" w:rsidRPr="002A7E3A" w:rsidRDefault="00C15E53" w:rsidP="004303C7">
      <w:pPr>
        <w:widowControl w:val="0"/>
        <w:ind w:firstLine="709"/>
        <w:contextualSpacing/>
        <w:mirrorIndents/>
        <w:jc w:val="center"/>
        <w:rPr>
          <w:kern w:val="2"/>
          <w:sz w:val="22"/>
          <w:szCs w:val="22"/>
        </w:rPr>
      </w:pPr>
      <w:r w:rsidRPr="002A7E3A">
        <w:rPr>
          <w:kern w:val="2"/>
          <w:sz w:val="22"/>
          <w:szCs w:val="22"/>
        </w:rPr>
        <w:t>Судебный участок № 2 по Мамадышскому судебному району Республики Татарстан</w:t>
      </w:r>
    </w:p>
    <w:p w:rsidR="004303C7" w:rsidRPr="002A7E3A" w:rsidRDefault="00C15E53" w:rsidP="004303C7">
      <w:pPr>
        <w:widowControl w:val="0"/>
        <w:ind w:firstLine="709"/>
        <w:contextualSpacing/>
        <w:mirrorIndents/>
        <w:jc w:val="center"/>
        <w:rPr>
          <w:kern w:val="2"/>
          <w:sz w:val="22"/>
          <w:szCs w:val="22"/>
        </w:rPr>
      </w:pPr>
      <w:r w:rsidRPr="002A7E3A">
        <w:rPr>
          <w:kern w:val="2"/>
          <w:sz w:val="22"/>
          <w:szCs w:val="22"/>
        </w:rPr>
        <w:t>422192, Республика Татарстан, Мамадышский район, г. Мамадыш, ул. Советская, д. 2г, пом. 1Н</w:t>
      </w:r>
    </w:p>
    <w:p w:rsidR="004303C7" w:rsidRPr="002A7E3A" w:rsidRDefault="00C15E53" w:rsidP="004303C7">
      <w:pPr>
        <w:widowControl w:val="0"/>
        <w:ind w:firstLine="709"/>
        <w:contextualSpacing/>
        <w:mirrorIndents/>
        <w:jc w:val="center"/>
        <w:rPr>
          <w:kern w:val="2"/>
          <w:sz w:val="22"/>
          <w:szCs w:val="22"/>
        </w:rPr>
      </w:pPr>
      <w:r w:rsidRPr="002A7E3A">
        <w:rPr>
          <w:kern w:val="2"/>
          <w:sz w:val="22"/>
          <w:szCs w:val="22"/>
        </w:rPr>
        <w:t xml:space="preserve">Телефон: +7 (85563) 4-00-65, +7 (85563) 4-00-66; факс: +7 (85563) 3-34-95 </w:t>
      </w:r>
    </w:p>
    <w:p w:rsidR="004303C7" w:rsidRPr="002A7E3A" w:rsidRDefault="00C15E53" w:rsidP="004303C7">
      <w:pPr>
        <w:widowControl w:val="0"/>
        <w:ind w:firstLine="709"/>
        <w:contextualSpacing/>
        <w:mirrorIndents/>
        <w:jc w:val="center"/>
        <w:rPr>
          <w:kern w:val="2"/>
          <w:sz w:val="22"/>
          <w:szCs w:val="22"/>
        </w:rPr>
      </w:pPr>
      <w:r w:rsidRPr="002A7E3A">
        <w:rPr>
          <w:kern w:val="2"/>
          <w:sz w:val="22"/>
          <w:szCs w:val="22"/>
          <w:lang w:val="en-US"/>
        </w:rPr>
        <w:t>E</w:t>
      </w:r>
      <w:r w:rsidRPr="002A7E3A">
        <w:rPr>
          <w:kern w:val="2"/>
          <w:sz w:val="22"/>
          <w:szCs w:val="22"/>
        </w:rPr>
        <w:t>-</w:t>
      </w:r>
      <w:r w:rsidRPr="002A7E3A">
        <w:rPr>
          <w:kern w:val="2"/>
          <w:sz w:val="22"/>
          <w:szCs w:val="22"/>
          <w:lang w:val="en-US"/>
        </w:rPr>
        <w:t>mail</w:t>
      </w:r>
      <w:r w:rsidRPr="002A7E3A">
        <w:rPr>
          <w:kern w:val="2"/>
          <w:sz w:val="22"/>
          <w:szCs w:val="22"/>
        </w:rPr>
        <w:t xml:space="preserve">: </w:t>
      </w:r>
      <w:hyperlink r:id="rId9" w:history="1">
        <w:r w:rsidRPr="002A7E3A">
          <w:rPr>
            <w:rStyle w:val="a9"/>
            <w:color w:val="auto"/>
            <w:kern w:val="2"/>
            <w:sz w:val="22"/>
            <w:szCs w:val="22"/>
            <w:u w:val="none"/>
            <w:lang w:val="en-US"/>
          </w:rPr>
          <w:t>ms</w:t>
        </w:r>
        <w:r w:rsidRPr="002A7E3A">
          <w:rPr>
            <w:rStyle w:val="a9"/>
            <w:color w:val="auto"/>
            <w:kern w:val="2"/>
            <w:sz w:val="22"/>
            <w:szCs w:val="22"/>
            <w:u w:val="none"/>
          </w:rPr>
          <w:t>.1802@</w:t>
        </w:r>
        <w:r w:rsidRPr="002A7E3A">
          <w:rPr>
            <w:rStyle w:val="a9"/>
            <w:color w:val="auto"/>
            <w:kern w:val="2"/>
            <w:sz w:val="22"/>
            <w:szCs w:val="22"/>
            <w:u w:val="none"/>
            <w:lang w:val="en-US"/>
          </w:rPr>
          <w:t>tatar</w:t>
        </w:r>
        <w:r w:rsidRPr="002A7E3A">
          <w:rPr>
            <w:rStyle w:val="a9"/>
            <w:color w:val="auto"/>
            <w:kern w:val="2"/>
            <w:sz w:val="22"/>
            <w:szCs w:val="22"/>
            <w:u w:val="none"/>
          </w:rPr>
          <w:t>.</w:t>
        </w:r>
        <w:r w:rsidRPr="002A7E3A">
          <w:rPr>
            <w:rStyle w:val="a9"/>
            <w:color w:val="auto"/>
            <w:kern w:val="2"/>
            <w:sz w:val="22"/>
            <w:szCs w:val="22"/>
            <w:u w:val="none"/>
            <w:lang w:val="en-US"/>
          </w:rPr>
          <w:t>ru</w:t>
        </w:r>
      </w:hyperlink>
      <w:r w:rsidRPr="002A7E3A">
        <w:rPr>
          <w:kern w:val="2"/>
          <w:sz w:val="22"/>
          <w:szCs w:val="22"/>
        </w:rPr>
        <w:t xml:space="preserve">, </w:t>
      </w:r>
      <w:r w:rsidRPr="002A7E3A">
        <w:rPr>
          <w:kern w:val="2"/>
          <w:sz w:val="22"/>
          <w:szCs w:val="22"/>
          <w:lang w:val="en-US"/>
        </w:rPr>
        <w:t>http</w:t>
      </w:r>
      <w:r w:rsidRPr="002A7E3A">
        <w:rPr>
          <w:kern w:val="2"/>
          <w:sz w:val="22"/>
          <w:szCs w:val="22"/>
        </w:rPr>
        <w:t>://</w:t>
      </w:r>
      <w:r w:rsidRPr="002A7E3A">
        <w:rPr>
          <w:kern w:val="2"/>
          <w:sz w:val="22"/>
          <w:szCs w:val="22"/>
          <w:lang w:val="en-US"/>
        </w:rPr>
        <w:t>mirsud</w:t>
      </w:r>
      <w:r w:rsidRPr="002A7E3A">
        <w:rPr>
          <w:kern w:val="2"/>
          <w:sz w:val="22"/>
          <w:szCs w:val="22"/>
        </w:rPr>
        <w:t>.</w:t>
      </w:r>
      <w:r w:rsidRPr="002A7E3A">
        <w:rPr>
          <w:kern w:val="2"/>
          <w:sz w:val="22"/>
          <w:szCs w:val="22"/>
          <w:lang w:val="en-US"/>
        </w:rPr>
        <w:t>tatar</w:t>
      </w:r>
      <w:r w:rsidRPr="002A7E3A">
        <w:rPr>
          <w:kern w:val="2"/>
          <w:sz w:val="22"/>
          <w:szCs w:val="22"/>
        </w:rPr>
        <w:t>.</w:t>
      </w:r>
      <w:r w:rsidRPr="002A7E3A">
        <w:rPr>
          <w:kern w:val="2"/>
          <w:sz w:val="22"/>
          <w:szCs w:val="22"/>
          <w:lang w:val="en-US"/>
        </w:rPr>
        <w:t>ru</w:t>
      </w:r>
    </w:p>
    <w:p w:rsidR="004303C7" w:rsidRPr="002A7E3A" w:rsidRDefault="004303C7" w:rsidP="004303C7">
      <w:pPr>
        <w:widowControl w:val="0"/>
        <w:tabs>
          <w:tab w:val="right" w:pos="10206"/>
        </w:tabs>
        <w:ind w:right="-1" w:firstLine="709"/>
        <w:contextualSpacing/>
        <w:mirrorIndents/>
        <w:jc w:val="center"/>
        <w:rPr>
          <w:kern w:val="2"/>
          <w:sz w:val="28"/>
          <w:szCs w:val="28"/>
        </w:rPr>
      </w:pPr>
    </w:p>
    <w:p w:rsidR="004303C7" w:rsidRPr="00880D92" w:rsidRDefault="00C15E53" w:rsidP="004303C7">
      <w:pPr>
        <w:widowControl w:val="0"/>
        <w:tabs>
          <w:tab w:val="right" w:pos="10206"/>
        </w:tabs>
        <w:ind w:right="-1" w:firstLine="709"/>
        <w:contextualSpacing/>
        <w:mirrorIndents/>
        <w:jc w:val="center"/>
        <w:rPr>
          <w:b/>
          <w:i/>
          <w:spacing w:val="160"/>
          <w:kern w:val="2"/>
          <w:sz w:val="28"/>
          <w:szCs w:val="28"/>
        </w:rPr>
      </w:pPr>
      <w:r w:rsidRPr="00880D92">
        <w:rPr>
          <w:b/>
          <w:i/>
          <w:spacing w:val="160"/>
          <w:kern w:val="2"/>
          <w:sz w:val="28"/>
          <w:szCs w:val="28"/>
        </w:rPr>
        <w:t>ЗАОЧНОЕ РЕШЕНИЕ</w:t>
      </w:r>
    </w:p>
    <w:p w:rsidR="004303C7" w:rsidRPr="00880D92" w:rsidRDefault="00C15E53" w:rsidP="004303C7">
      <w:pPr>
        <w:widowControl w:val="0"/>
        <w:ind w:right="-1" w:firstLine="709"/>
        <w:contextualSpacing/>
        <w:mirrorIndents/>
        <w:jc w:val="center"/>
        <w:rPr>
          <w:i/>
          <w:kern w:val="2"/>
          <w:sz w:val="28"/>
          <w:szCs w:val="28"/>
        </w:rPr>
      </w:pPr>
      <w:r w:rsidRPr="00880D92">
        <w:rPr>
          <w:i/>
          <w:kern w:val="2"/>
          <w:sz w:val="28"/>
          <w:szCs w:val="28"/>
        </w:rPr>
        <w:t>Именем Российской Федерации</w:t>
      </w:r>
    </w:p>
    <w:p w:rsidR="004303C7" w:rsidRPr="002A7E3A" w:rsidRDefault="004303C7" w:rsidP="004303C7">
      <w:pPr>
        <w:widowControl w:val="0"/>
        <w:tabs>
          <w:tab w:val="right" w:pos="10206"/>
        </w:tabs>
        <w:ind w:firstLine="709"/>
        <w:mirrorIndents/>
        <w:jc w:val="both"/>
        <w:rPr>
          <w:kern w:val="2"/>
          <w:sz w:val="28"/>
          <w:szCs w:val="28"/>
        </w:rPr>
      </w:pPr>
    </w:p>
    <w:p w:rsidR="004303C7" w:rsidRPr="002A7E3A" w:rsidRDefault="00C15E53" w:rsidP="004303C7">
      <w:pPr>
        <w:widowControl w:val="0"/>
        <w:tabs>
          <w:tab w:val="right" w:pos="10206"/>
        </w:tabs>
        <w:ind w:firstLine="709"/>
        <w:mirrorIndent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 июня </w:t>
      </w:r>
      <w:r w:rsidRPr="002A7E3A">
        <w:rPr>
          <w:kern w:val="2"/>
          <w:sz w:val="28"/>
          <w:szCs w:val="28"/>
        </w:rPr>
        <w:t>2024 года</w:t>
      </w:r>
    </w:p>
    <w:p w:rsidR="00272C4B" w:rsidRDefault="00272C4B" w:rsidP="00CD0281">
      <w:pPr>
        <w:widowControl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p w:rsidR="007C5942" w:rsidRPr="009D45D5" w:rsidRDefault="00C15E53" w:rsidP="00CD0281">
      <w:pPr>
        <w:widowControl w:val="0"/>
        <w:ind w:firstLine="709"/>
        <w:contextualSpacing/>
        <w:mirrorIndent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Суд в составе: председательствующего мирового судьи </w:t>
      </w:r>
      <w:r w:rsidR="004C63AE" w:rsidRPr="009D45D5">
        <w:rPr>
          <w:kern w:val="2"/>
          <w:sz w:val="28"/>
          <w:szCs w:val="28"/>
        </w:rPr>
        <w:t>судебного участка №</w:t>
      </w:r>
      <w:r w:rsidR="001C3BAA" w:rsidRPr="009D45D5">
        <w:rPr>
          <w:kern w:val="2"/>
          <w:sz w:val="28"/>
          <w:szCs w:val="28"/>
        </w:rPr>
        <w:t xml:space="preserve"> </w:t>
      </w:r>
      <w:r w:rsidR="004C63AE" w:rsidRPr="009D45D5">
        <w:rPr>
          <w:kern w:val="2"/>
          <w:sz w:val="28"/>
          <w:szCs w:val="28"/>
        </w:rPr>
        <w:t>2</w:t>
      </w:r>
      <w:r w:rsidR="00A213CB" w:rsidRPr="009D45D5">
        <w:rPr>
          <w:kern w:val="2"/>
          <w:sz w:val="28"/>
          <w:szCs w:val="28"/>
        </w:rPr>
        <w:t xml:space="preserve"> по </w:t>
      </w:r>
      <w:r w:rsidR="001C3BAA" w:rsidRPr="009D45D5">
        <w:rPr>
          <w:kern w:val="2"/>
          <w:sz w:val="28"/>
          <w:szCs w:val="28"/>
        </w:rPr>
        <w:t>Мамадышскому</w:t>
      </w:r>
      <w:r w:rsidR="00A213CB" w:rsidRPr="009D45D5">
        <w:rPr>
          <w:kern w:val="2"/>
          <w:sz w:val="28"/>
          <w:szCs w:val="28"/>
        </w:rPr>
        <w:t xml:space="preserve"> судебному району </w:t>
      </w:r>
      <w:r w:rsidR="001C3BAA" w:rsidRPr="009D45D5">
        <w:rPr>
          <w:kern w:val="2"/>
          <w:sz w:val="28"/>
          <w:szCs w:val="28"/>
        </w:rPr>
        <w:t>Р</w:t>
      </w:r>
      <w:r w:rsidR="00C01E46" w:rsidRPr="009D45D5">
        <w:rPr>
          <w:kern w:val="2"/>
          <w:sz w:val="28"/>
          <w:szCs w:val="28"/>
        </w:rPr>
        <w:t xml:space="preserve">еспублики Татарстан </w:t>
      </w:r>
      <w:r w:rsidR="001C3BAA" w:rsidRPr="009D45D5">
        <w:rPr>
          <w:kern w:val="2"/>
          <w:sz w:val="28"/>
          <w:szCs w:val="28"/>
        </w:rPr>
        <w:t>Габдульхаков</w:t>
      </w:r>
      <w:r>
        <w:rPr>
          <w:kern w:val="2"/>
          <w:sz w:val="28"/>
          <w:szCs w:val="28"/>
        </w:rPr>
        <w:t>а</w:t>
      </w:r>
      <w:r w:rsidR="007D72D1" w:rsidRPr="009D45D5">
        <w:rPr>
          <w:kern w:val="2"/>
          <w:sz w:val="28"/>
          <w:szCs w:val="28"/>
        </w:rPr>
        <w:t xml:space="preserve"> А.Р.</w:t>
      </w:r>
      <w:r w:rsidR="004C63AE" w:rsidRPr="009D45D5">
        <w:rPr>
          <w:kern w:val="2"/>
          <w:sz w:val="28"/>
          <w:szCs w:val="28"/>
        </w:rPr>
        <w:t>,</w:t>
      </w:r>
      <w:r w:rsidR="0029185E" w:rsidRPr="009D45D5">
        <w:rPr>
          <w:kern w:val="2"/>
          <w:sz w:val="28"/>
          <w:szCs w:val="28"/>
        </w:rPr>
        <w:t xml:space="preserve"> </w:t>
      </w:r>
    </w:p>
    <w:p w:rsidR="00272C4B" w:rsidRPr="009D45D5" w:rsidRDefault="00C15E53" w:rsidP="00272C4B">
      <w:pPr>
        <w:widowControl w:val="0"/>
        <w:ind w:firstLine="709"/>
        <w:contextualSpacing/>
        <w:mirrorIndents/>
        <w:jc w:val="both"/>
        <w:rPr>
          <w:kern w:val="2"/>
          <w:sz w:val="28"/>
          <w:szCs w:val="28"/>
        </w:rPr>
      </w:pPr>
      <w:r w:rsidRPr="009D45D5">
        <w:rPr>
          <w:kern w:val="2"/>
          <w:sz w:val="28"/>
          <w:szCs w:val="28"/>
        </w:rPr>
        <w:t xml:space="preserve">при </w:t>
      </w:r>
      <w:r>
        <w:rPr>
          <w:kern w:val="2"/>
          <w:sz w:val="28"/>
          <w:szCs w:val="28"/>
        </w:rPr>
        <w:t xml:space="preserve">ведении протокола </w:t>
      </w:r>
      <w:r w:rsidRPr="009D45D5">
        <w:rPr>
          <w:kern w:val="2"/>
          <w:sz w:val="28"/>
          <w:szCs w:val="28"/>
        </w:rPr>
        <w:t xml:space="preserve">судебного заседания </w:t>
      </w:r>
      <w:r>
        <w:rPr>
          <w:kern w:val="2"/>
          <w:sz w:val="28"/>
          <w:szCs w:val="28"/>
        </w:rPr>
        <w:t xml:space="preserve">секретарем Максимовой О.В., </w:t>
      </w:r>
    </w:p>
    <w:p w:rsidR="00215125" w:rsidRPr="009D45D5" w:rsidRDefault="00C15E53" w:rsidP="004303C7">
      <w:pPr>
        <w:widowControl w:val="0"/>
        <w:ind w:firstLine="709"/>
        <w:contextualSpacing/>
        <w:mirrorIndents/>
        <w:jc w:val="both"/>
        <w:rPr>
          <w:kern w:val="2"/>
          <w:sz w:val="28"/>
          <w:szCs w:val="28"/>
        </w:rPr>
      </w:pPr>
      <w:r w:rsidRPr="009D45D5">
        <w:rPr>
          <w:kern w:val="2"/>
          <w:sz w:val="28"/>
          <w:szCs w:val="28"/>
        </w:rPr>
        <w:t xml:space="preserve">с участием </w:t>
      </w:r>
      <w:r w:rsidR="004303C7">
        <w:rPr>
          <w:kern w:val="2"/>
          <w:sz w:val="28"/>
          <w:szCs w:val="28"/>
        </w:rPr>
        <w:t xml:space="preserve">представителя </w:t>
      </w:r>
      <w:r w:rsidRPr="009D45D5">
        <w:rPr>
          <w:kern w:val="2"/>
          <w:sz w:val="28"/>
          <w:szCs w:val="28"/>
        </w:rPr>
        <w:t xml:space="preserve">истца </w:t>
      </w:r>
      <w:r w:rsidR="004303C7">
        <w:rPr>
          <w:kern w:val="2"/>
          <w:sz w:val="28"/>
          <w:szCs w:val="28"/>
        </w:rPr>
        <w:t xml:space="preserve">Мингазова Ильназа Фаритовича – Плужниковой Лилии Рамилевны, </w:t>
      </w:r>
    </w:p>
    <w:p w:rsidR="00215125" w:rsidRPr="009D45D5" w:rsidRDefault="00C15E53" w:rsidP="00CD0281">
      <w:pPr>
        <w:widowControl w:val="0"/>
        <w:ind w:firstLine="709"/>
        <w:contextualSpacing/>
        <w:mirrorIndents/>
        <w:jc w:val="both"/>
        <w:rPr>
          <w:kern w:val="2"/>
          <w:sz w:val="28"/>
          <w:szCs w:val="28"/>
        </w:rPr>
      </w:pPr>
      <w:r w:rsidRPr="009D45D5">
        <w:rPr>
          <w:kern w:val="2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4303C7">
        <w:rPr>
          <w:kern w:val="2"/>
          <w:sz w:val="28"/>
          <w:szCs w:val="28"/>
        </w:rPr>
        <w:t>Мин</w:t>
      </w:r>
      <w:r w:rsidR="001C6DC0">
        <w:rPr>
          <w:kern w:val="2"/>
          <w:sz w:val="28"/>
          <w:szCs w:val="28"/>
        </w:rPr>
        <w:t xml:space="preserve">газова Ильназа Фаритовича к обществу с ограниченной ответственностью «Авто-Ресурс» о </w:t>
      </w:r>
      <w:r w:rsidR="00017804">
        <w:rPr>
          <w:kern w:val="2"/>
          <w:sz w:val="28"/>
          <w:szCs w:val="28"/>
        </w:rPr>
        <w:t xml:space="preserve">защите прав потребителей, </w:t>
      </w:r>
      <w:r w:rsidR="001C6DC0">
        <w:rPr>
          <w:kern w:val="2"/>
          <w:sz w:val="28"/>
          <w:szCs w:val="28"/>
        </w:rPr>
        <w:t xml:space="preserve">взыскании </w:t>
      </w:r>
      <w:r w:rsidR="00E601F1">
        <w:rPr>
          <w:kern w:val="2"/>
          <w:sz w:val="28"/>
          <w:szCs w:val="28"/>
        </w:rPr>
        <w:t>денежных средств</w:t>
      </w:r>
      <w:r w:rsidR="00040048" w:rsidRPr="009D45D5">
        <w:rPr>
          <w:kern w:val="2"/>
          <w:sz w:val="28"/>
          <w:szCs w:val="28"/>
        </w:rPr>
        <w:t xml:space="preserve">, </w:t>
      </w:r>
    </w:p>
    <w:p w:rsidR="0092194B" w:rsidRPr="009D45D5" w:rsidRDefault="00C15E53" w:rsidP="00CD0281">
      <w:pPr>
        <w:pStyle w:val="ConsPlusNormal"/>
        <w:widowControl w:val="0"/>
        <w:ind w:firstLine="709"/>
        <w:contextualSpacing/>
        <w:mirrorIndents/>
        <w:jc w:val="both"/>
        <w:rPr>
          <w:kern w:val="2"/>
        </w:rPr>
      </w:pPr>
      <w:r w:rsidRPr="009D45D5">
        <w:rPr>
          <w:kern w:val="2"/>
        </w:rPr>
        <w:t xml:space="preserve">руководствуясь статьями 194-199 ГПК РФ, </w:t>
      </w:r>
    </w:p>
    <w:p w:rsidR="00B272C3" w:rsidRPr="009D45D5" w:rsidRDefault="00B272C3" w:rsidP="00CD0281">
      <w:pPr>
        <w:pStyle w:val="ConsPlusNormal"/>
        <w:widowControl w:val="0"/>
        <w:ind w:firstLine="709"/>
        <w:contextualSpacing/>
        <w:mirrorIndents/>
        <w:jc w:val="both"/>
        <w:rPr>
          <w:kern w:val="2"/>
        </w:rPr>
      </w:pPr>
    </w:p>
    <w:p w:rsidR="00120F3A" w:rsidRPr="00B10A76" w:rsidRDefault="00C15E53" w:rsidP="00CD0281">
      <w:pPr>
        <w:widowControl w:val="0"/>
        <w:ind w:firstLine="709"/>
        <w:contextualSpacing/>
        <w:mirrorIndents/>
        <w:jc w:val="center"/>
        <w:rPr>
          <w:b/>
          <w:i/>
          <w:spacing w:val="160"/>
          <w:kern w:val="2"/>
          <w:sz w:val="28"/>
          <w:szCs w:val="28"/>
        </w:rPr>
      </w:pPr>
      <w:r w:rsidRPr="00B10A76">
        <w:rPr>
          <w:b/>
          <w:i/>
          <w:spacing w:val="160"/>
          <w:kern w:val="2"/>
          <w:sz w:val="28"/>
          <w:szCs w:val="28"/>
        </w:rPr>
        <w:t>РЕШИ</w:t>
      </w:r>
      <w:r w:rsidR="00A213CB" w:rsidRPr="00B10A76">
        <w:rPr>
          <w:b/>
          <w:i/>
          <w:spacing w:val="160"/>
          <w:kern w:val="2"/>
          <w:sz w:val="28"/>
          <w:szCs w:val="28"/>
        </w:rPr>
        <w:t>Л:</w:t>
      </w:r>
    </w:p>
    <w:p w:rsidR="0092194B" w:rsidRPr="009D45D5" w:rsidRDefault="0092194B" w:rsidP="00CD0281">
      <w:pPr>
        <w:widowControl w:val="0"/>
        <w:ind w:firstLine="709"/>
        <w:contextualSpacing/>
        <w:mirrorIndents/>
        <w:rPr>
          <w:kern w:val="2"/>
          <w:sz w:val="28"/>
          <w:szCs w:val="28"/>
        </w:rPr>
      </w:pPr>
    </w:p>
    <w:p w:rsidR="0092194B" w:rsidRPr="009D45D5" w:rsidRDefault="00C15E53" w:rsidP="00CD0281">
      <w:pPr>
        <w:widowControl w:val="0"/>
        <w:ind w:firstLine="709"/>
        <w:contextualSpacing/>
        <w:mirrorIndents/>
        <w:jc w:val="both"/>
        <w:rPr>
          <w:kern w:val="2"/>
          <w:sz w:val="28"/>
          <w:szCs w:val="28"/>
        </w:rPr>
      </w:pPr>
      <w:r w:rsidRPr="009D45D5">
        <w:rPr>
          <w:kern w:val="2"/>
          <w:sz w:val="28"/>
          <w:szCs w:val="28"/>
        </w:rPr>
        <w:t>и</w:t>
      </w:r>
      <w:r w:rsidR="002B007E" w:rsidRPr="009D45D5">
        <w:rPr>
          <w:kern w:val="2"/>
          <w:sz w:val="28"/>
          <w:szCs w:val="28"/>
        </w:rPr>
        <w:t xml:space="preserve">ск </w:t>
      </w:r>
      <w:r w:rsidR="00E601F1">
        <w:rPr>
          <w:kern w:val="2"/>
          <w:sz w:val="28"/>
          <w:szCs w:val="28"/>
        </w:rPr>
        <w:t xml:space="preserve">Мингазова И.Ф. к ООО «Авто-Ресурс» о </w:t>
      </w:r>
      <w:r w:rsidR="00017804">
        <w:rPr>
          <w:kern w:val="2"/>
          <w:sz w:val="28"/>
          <w:szCs w:val="28"/>
        </w:rPr>
        <w:t xml:space="preserve">защите прав потребителей, </w:t>
      </w:r>
      <w:r w:rsidR="00E601F1">
        <w:rPr>
          <w:kern w:val="2"/>
          <w:sz w:val="28"/>
          <w:szCs w:val="28"/>
        </w:rPr>
        <w:t>взыскании денежных средств</w:t>
      </w:r>
      <w:r w:rsidRPr="009D45D5">
        <w:rPr>
          <w:kern w:val="2"/>
          <w:sz w:val="28"/>
          <w:szCs w:val="28"/>
        </w:rPr>
        <w:t xml:space="preserve"> удовлетворить</w:t>
      </w:r>
      <w:r w:rsidR="00672FA7">
        <w:rPr>
          <w:kern w:val="2"/>
          <w:sz w:val="28"/>
          <w:szCs w:val="28"/>
        </w:rPr>
        <w:t xml:space="preserve"> </w:t>
      </w:r>
      <w:r w:rsidR="00E601F1">
        <w:rPr>
          <w:kern w:val="2"/>
          <w:sz w:val="28"/>
          <w:szCs w:val="28"/>
        </w:rPr>
        <w:t>полностью</w:t>
      </w:r>
      <w:r w:rsidRPr="009D45D5">
        <w:rPr>
          <w:kern w:val="2"/>
          <w:sz w:val="28"/>
          <w:szCs w:val="28"/>
        </w:rPr>
        <w:t>.</w:t>
      </w:r>
    </w:p>
    <w:p w:rsidR="00E601F1" w:rsidRDefault="00C15E53" w:rsidP="007A280F">
      <w:pPr>
        <w:widowControl w:val="0"/>
        <w:ind w:firstLine="709"/>
        <w:contextualSpacing/>
        <w:mirrorIndents/>
        <w:jc w:val="both"/>
        <w:rPr>
          <w:kern w:val="2"/>
          <w:sz w:val="28"/>
          <w:szCs w:val="28"/>
        </w:rPr>
      </w:pPr>
      <w:r w:rsidRPr="009D45D5">
        <w:rPr>
          <w:kern w:val="2"/>
          <w:sz w:val="28"/>
          <w:szCs w:val="28"/>
        </w:rPr>
        <w:t xml:space="preserve">Взыскать с </w:t>
      </w:r>
      <w:r>
        <w:rPr>
          <w:kern w:val="2"/>
          <w:sz w:val="28"/>
          <w:szCs w:val="28"/>
        </w:rPr>
        <w:t>ООО «Авто-Ресурс» (ИНН 165</w:t>
      </w:r>
      <w:r w:rsidR="00E03F40">
        <w:rPr>
          <w:kern w:val="2"/>
          <w:sz w:val="28"/>
          <w:szCs w:val="28"/>
        </w:rPr>
        <w:t xml:space="preserve">8248940, ОГРН 1231600048448), адрес: 420095, Республика Татарстан, г. Казань, ул. Васильченко, д. 1, корп. 2, помещ. 1003, офис 532, </w:t>
      </w:r>
    </w:p>
    <w:p w:rsidR="00BC6DEE" w:rsidRDefault="00C15E53" w:rsidP="00BC6DEE">
      <w:pPr>
        <w:widowControl w:val="0"/>
        <w:tabs>
          <w:tab w:val="right" w:pos="10348"/>
        </w:tabs>
        <w:ind w:firstLine="709"/>
        <w:contextualSpacing/>
        <w:mirrorIndent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пользу Мингазова Ильназа Фаритовича </w:t>
      </w:r>
      <w:r w:rsidR="00E63525">
        <w:rPr>
          <w:kern w:val="2"/>
          <w:sz w:val="28"/>
          <w:szCs w:val="28"/>
        </w:rPr>
        <w:t xml:space="preserve">уплаченные в счет программы помощи на дорогах </w:t>
      </w:r>
      <w:r w:rsidR="00A83D5F">
        <w:rPr>
          <w:kern w:val="2"/>
          <w:sz w:val="28"/>
          <w:szCs w:val="28"/>
        </w:rPr>
        <w:t xml:space="preserve">денежные средства в размере 50 000 (пятьдесят тысяч) рублей 00 копеек, проценты за пользование чужими денежными средствами за период с 09.04.2024 по 19.04.2024 в размере 240 (двести сорок) рублей 44 копейки, </w:t>
      </w:r>
      <w:r w:rsidR="00F85DAD">
        <w:rPr>
          <w:kern w:val="2"/>
          <w:sz w:val="28"/>
          <w:szCs w:val="28"/>
        </w:rPr>
        <w:t>проценты за пользование чужими денежными средствами</w:t>
      </w:r>
      <w:r w:rsidR="00D01EE6" w:rsidRPr="00D01EE6">
        <w:rPr>
          <w:sz w:val="28"/>
          <w:szCs w:val="28"/>
        </w:rPr>
        <w:t xml:space="preserve"> </w:t>
      </w:r>
      <w:r w:rsidR="00D01EE6">
        <w:rPr>
          <w:sz w:val="28"/>
          <w:szCs w:val="28"/>
        </w:rPr>
        <w:t>в порядке статьи 395 ГК РФ</w:t>
      </w:r>
      <w:r w:rsidR="00F85DAD">
        <w:rPr>
          <w:kern w:val="2"/>
          <w:sz w:val="28"/>
          <w:szCs w:val="28"/>
        </w:rPr>
        <w:t>, начиная с 20.04.2024</w:t>
      </w:r>
      <w:r w:rsidR="0058674F">
        <w:rPr>
          <w:kern w:val="2"/>
          <w:sz w:val="28"/>
          <w:szCs w:val="28"/>
        </w:rPr>
        <w:t>,</w:t>
      </w:r>
      <w:r w:rsidR="0058674F" w:rsidRPr="0058674F">
        <w:rPr>
          <w:kern w:val="2"/>
          <w:sz w:val="28"/>
          <w:szCs w:val="28"/>
        </w:rPr>
        <w:t xml:space="preserve"> </w:t>
      </w:r>
      <w:r w:rsidR="0058674F" w:rsidRPr="00E255A9">
        <w:rPr>
          <w:kern w:val="2"/>
          <w:sz w:val="28"/>
          <w:szCs w:val="28"/>
        </w:rPr>
        <w:t xml:space="preserve">начисляемые на сумму </w:t>
      </w:r>
      <w:r w:rsidR="0058674F">
        <w:rPr>
          <w:kern w:val="2"/>
          <w:sz w:val="28"/>
          <w:szCs w:val="28"/>
        </w:rPr>
        <w:t>50</w:t>
      </w:r>
      <w:r w:rsidR="0058674F" w:rsidRPr="00E255A9">
        <w:rPr>
          <w:kern w:val="2"/>
          <w:sz w:val="28"/>
          <w:szCs w:val="28"/>
        </w:rPr>
        <w:t> 000 (</w:t>
      </w:r>
      <w:r w:rsidR="0058674F">
        <w:rPr>
          <w:kern w:val="2"/>
          <w:sz w:val="28"/>
          <w:szCs w:val="28"/>
        </w:rPr>
        <w:t>пятьдесят</w:t>
      </w:r>
      <w:r w:rsidR="0058674F" w:rsidRPr="00E255A9">
        <w:rPr>
          <w:kern w:val="2"/>
          <w:sz w:val="28"/>
          <w:szCs w:val="28"/>
        </w:rPr>
        <w:t xml:space="preserve"> тысяч) рублей 00 копеек</w:t>
      </w:r>
      <w:r w:rsidR="0058674F">
        <w:rPr>
          <w:kern w:val="2"/>
          <w:sz w:val="28"/>
          <w:szCs w:val="28"/>
        </w:rPr>
        <w:t xml:space="preserve">, </w:t>
      </w:r>
      <w:r w:rsidR="00D01EE6">
        <w:rPr>
          <w:kern w:val="2"/>
          <w:sz w:val="28"/>
          <w:szCs w:val="28"/>
        </w:rPr>
        <w:t xml:space="preserve">по день исполнения решения суда, </w:t>
      </w:r>
      <w:r w:rsidR="00017804" w:rsidRPr="00E255A9">
        <w:rPr>
          <w:kern w:val="2"/>
          <w:sz w:val="28"/>
          <w:szCs w:val="28"/>
        </w:rPr>
        <w:t xml:space="preserve">а также в счет компенсации морального вреда денежную сумму в размере 1 000 (одна тысяча) рублей 00 копеек, штраф за нарушение прав потребителя в размере </w:t>
      </w:r>
      <w:r w:rsidR="00FF6034">
        <w:rPr>
          <w:kern w:val="2"/>
          <w:sz w:val="28"/>
          <w:szCs w:val="28"/>
        </w:rPr>
        <w:t>25 620</w:t>
      </w:r>
      <w:r w:rsidR="00017804" w:rsidRPr="00E255A9">
        <w:rPr>
          <w:kern w:val="2"/>
          <w:sz w:val="28"/>
          <w:szCs w:val="28"/>
        </w:rPr>
        <w:t xml:space="preserve"> (</w:t>
      </w:r>
      <w:r w:rsidR="00FF6034">
        <w:rPr>
          <w:kern w:val="2"/>
          <w:sz w:val="28"/>
          <w:szCs w:val="28"/>
        </w:rPr>
        <w:t>двадцать пять тысяч шестьсот двадцать</w:t>
      </w:r>
      <w:r w:rsidR="00017804" w:rsidRPr="00E255A9">
        <w:rPr>
          <w:kern w:val="2"/>
          <w:sz w:val="28"/>
          <w:szCs w:val="28"/>
        </w:rPr>
        <w:t xml:space="preserve">) рублей </w:t>
      </w:r>
      <w:r w:rsidR="00FF6034">
        <w:rPr>
          <w:kern w:val="2"/>
          <w:sz w:val="28"/>
          <w:szCs w:val="28"/>
        </w:rPr>
        <w:t>22</w:t>
      </w:r>
      <w:r w:rsidR="00017804" w:rsidRPr="00E255A9">
        <w:rPr>
          <w:kern w:val="2"/>
          <w:sz w:val="28"/>
          <w:szCs w:val="28"/>
        </w:rPr>
        <w:t xml:space="preserve"> копейки, </w:t>
      </w:r>
      <w:r w:rsidR="00677EE8">
        <w:rPr>
          <w:kern w:val="2"/>
          <w:sz w:val="28"/>
          <w:szCs w:val="28"/>
        </w:rPr>
        <w:t xml:space="preserve">расходы на оплату услуг представителя 10 000 (двенадцать тысяч) рублей 00 копеек, </w:t>
      </w:r>
      <w:r w:rsidR="00017804" w:rsidRPr="00E255A9">
        <w:rPr>
          <w:kern w:val="2"/>
          <w:sz w:val="28"/>
          <w:szCs w:val="28"/>
        </w:rPr>
        <w:t xml:space="preserve">почтовые расходы в размере </w:t>
      </w:r>
      <w:r w:rsidR="00744941">
        <w:rPr>
          <w:kern w:val="2"/>
          <w:sz w:val="28"/>
          <w:szCs w:val="28"/>
        </w:rPr>
        <w:t>166 (сто шестьдесят шесть) рублей 00</w:t>
      </w:r>
      <w:r w:rsidR="00017804" w:rsidRPr="00E255A9">
        <w:rPr>
          <w:kern w:val="2"/>
          <w:sz w:val="28"/>
          <w:szCs w:val="28"/>
        </w:rPr>
        <w:t xml:space="preserve"> копе</w:t>
      </w:r>
      <w:r w:rsidR="00744941">
        <w:rPr>
          <w:kern w:val="2"/>
          <w:sz w:val="28"/>
          <w:szCs w:val="28"/>
        </w:rPr>
        <w:t>ек</w:t>
      </w:r>
      <w:r>
        <w:rPr>
          <w:kern w:val="2"/>
          <w:sz w:val="28"/>
          <w:szCs w:val="28"/>
        </w:rPr>
        <w:t xml:space="preserve">. </w:t>
      </w:r>
    </w:p>
    <w:p w:rsidR="007A280F" w:rsidRPr="007A280F" w:rsidRDefault="00C15E53" w:rsidP="00BC6DEE">
      <w:pPr>
        <w:widowControl w:val="0"/>
        <w:tabs>
          <w:tab w:val="right" w:pos="10348"/>
        </w:tabs>
        <w:ind w:firstLine="709"/>
        <w:contextualSpacing/>
        <w:mirrorIndents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Разъяснить, что в</w:t>
      </w:r>
      <w:r w:rsidRPr="00AB15A4">
        <w:rPr>
          <w:color w:val="000000"/>
          <w:kern w:val="2"/>
          <w:sz w:val="28"/>
          <w:szCs w:val="28"/>
        </w:rPr>
        <w:t xml:space="preserve"> с</w:t>
      </w:r>
      <w:r w:rsidRPr="00AB15A4">
        <w:rPr>
          <w:color w:val="000000"/>
          <w:kern w:val="2"/>
          <w:sz w:val="28"/>
          <w:szCs w:val="28"/>
        </w:rPr>
        <w:t xml:space="preserve">оответствии с частью 4 статьи 199 ГПК РФ лица, </w:t>
      </w:r>
      <w:r w:rsidRPr="00AB15A4">
        <w:rPr>
          <w:color w:val="000000"/>
          <w:kern w:val="2"/>
          <w:sz w:val="28"/>
          <w:szCs w:val="28"/>
        </w:rPr>
        <w:lastRenderedPageBreak/>
        <w:t>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</w:t>
      </w:r>
      <w:r>
        <w:rPr>
          <w:color w:val="000000"/>
          <w:kern w:val="2"/>
          <w:sz w:val="28"/>
          <w:szCs w:val="28"/>
        </w:rPr>
        <w:t xml:space="preserve"> 3</w:t>
      </w:r>
      <w:r w:rsidRPr="00AB15A4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(тр</w:t>
      </w:r>
      <w:r w:rsidRPr="00AB15A4">
        <w:rPr>
          <w:color w:val="000000"/>
          <w:kern w:val="2"/>
          <w:sz w:val="28"/>
          <w:szCs w:val="28"/>
        </w:rPr>
        <w:t>ех</w:t>
      </w:r>
      <w:r>
        <w:rPr>
          <w:color w:val="000000"/>
          <w:kern w:val="2"/>
          <w:sz w:val="28"/>
          <w:szCs w:val="28"/>
        </w:rPr>
        <w:t>)</w:t>
      </w:r>
      <w:r w:rsidRPr="00AB15A4">
        <w:rPr>
          <w:color w:val="000000"/>
          <w:kern w:val="2"/>
          <w:sz w:val="28"/>
          <w:szCs w:val="28"/>
        </w:rPr>
        <w:t xml:space="preserve"> дней со дня объявления</w:t>
      </w:r>
      <w:r w:rsidRPr="00AB15A4">
        <w:rPr>
          <w:color w:val="000000"/>
          <w:kern w:val="2"/>
          <w:sz w:val="28"/>
          <w:szCs w:val="28"/>
        </w:rPr>
        <w:t xml:space="preserve"> резолютивной части решения суда, не присутствовавшие – в течение</w:t>
      </w:r>
      <w:r>
        <w:rPr>
          <w:color w:val="000000"/>
          <w:kern w:val="2"/>
          <w:sz w:val="28"/>
          <w:szCs w:val="28"/>
        </w:rPr>
        <w:t xml:space="preserve"> 15 (</w:t>
      </w:r>
      <w:r w:rsidRPr="00AB15A4">
        <w:rPr>
          <w:color w:val="000000"/>
          <w:kern w:val="2"/>
          <w:sz w:val="28"/>
          <w:szCs w:val="28"/>
        </w:rPr>
        <w:t>пятнадцати</w:t>
      </w:r>
      <w:r>
        <w:rPr>
          <w:color w:val="000000"/>
          <w:kern w:val="2"/>
          <w:sz w:val="28"/>
          <w:szCs w:val="28"/>
        </w:rPr>
        <w:t>)</w:t>
      </w:r>
      <w:r w:rsidRPr="00AB15A4">
        <w:rPr>
          <w:color w:val="000000"/>
          <w:kern w:val="2"/>
          <w:sz w:val="28"/>
          <w:szCs w:val="28"/>
        </w:rPr>
        <w:t xml:space="preserve"> дней со дня объявления резолютивной части решения суда.</w:t>
      </w:r>
      <w:r>
        <w:rPr>
          <w:color w:val="000000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</w:t>
      </w:r>
      <w:r w:rsidRPr="00AB15A4">
        <w:rPr>
          <w:kern w:val="2"/>
          <w:sz w:val="28"/>
          <w:szCs w:val="28"/>
        </w:rPr>
        <w:t xml:space="preserve">отивированное решение суда составляется в течение </w:t>
      </w:r>
      <w:r>
        <w:rPr>
          <w:kern w:val="2"/>
          <w:sz w:val="28"/>
          <w:szCs w:val="28"/>
        </w:rPr>
        <w:t>5 (</w:t>
      </w:r>
      <w:r w:rsidRPr="00AB15A4">
        <w:rPr>
          <w:kern w:val="2"/>
          <w:sz w:val="28"/>
          <w:szCs w:val="28"/>
        </w:rPr>
        <w:t>пяти</w:t>
      </w:r>
      <w:r>
        <w:rPr>
          <w:kern w:val="2"/>
          <w:sz w:val="28"/>
          <w:szCs w:val="28"/>
        </w:rPr>
        <w:t>)</w:t>
      </w:r>
      <w:r w:rsidRPr="00AB15A4">
        <w:rPr>
          <w:kern w:val="2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A280F" w:rsidRPr="00AB15A4" w:rsidRDefault="00C15E53" w:rsidP="007A280F">
      <w:pPr>
        <w:widowControl w:val="0"/>
        <w:shd w:val="clear" w:color="auto" w:fill="FFFFFF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  <w:r w:rsidRPr="00AB15A4">
        <w:rPr>
          <w:snapToGrid w:val="0"/>
          <w:kern w:val="2"/>
          <w:sz w:val="28"/>
          <w:szCs w:val="28"/>
        </w:rPr>
        <w:t xml:space="preserve">Настоящее решение может быть обжаловано в </w:t>
      </w:r>
      <w:r w:rsidRPr="00AB15A4">
        <w:rPr>
          <w:kern w:val="2"/>
          <w:sz w:val="28"/>
          <w:szCs w:val="28"/>
        </w:rPr>
        <w:t xml:space="preserve">Мамадышский районный суд </w:t>
      </w:r>
      <w:r w:rsidRPr="00AB15A4">
        <w:rPr>
          <w:snapToGrid w:val="0"/>
          <w:kern w:val="2"/>
          <w:sz w:val="28"/>
          <w:szCs w:val="28"/>
        </w:rPr>
        <w:t>Р</w:t>
      </w:r>
      <w:r>
        <w:rPr>
          <w:snapToGrid w:val="0"/>
          <w:kern w:val="2"/>
          <w:sz w:val="28"/>
          <w:szCs w:val="28"/>
        </w:rPr>
        <w:t xml:space="preserve">еспублики Татарстан в течение </w:t>
      </w:r>
      <w:r w:rsidRPr="00AB15A4">
        <w:rPr>
          <w:snapToGrid w:val="0"/>
          <w:kern w:val="2"/>
          <w:sz w:val="28"/>
          <w:szCs w:val="28"/>
        </w:rPr>
        <w:t xml:space="preserve">1 (одного) месяца со дня его </w:t>
      </w:r>
      <w:r w:rsidRPr="00AB15A4">
        <w:rPr>
          <w:snapToGrid w:val="0"/>
          <w:kern w:val="2"/>
          <w:sz w:val="28"/>
          <w:szCs w:val="28"/>
        </w:rPr>
        <w:t>принятия в окончательной форме в порядке статьи 321 ГПК РФ</w:t>
      </w:r>
      <w:r>
        <w:rPr>
          <w:snapToGrid w:val="0"/>
          <w:kern w:val="2"/>
          <w:sz w:val="28"/>
          <w:szCs w:val="28"/>
        </w:rPr>
        <w:t>,</w:t>
      </w:r>
      <w:r w:rsidRPr="00AB15A4">
        <w:rPr>
          <w:snapToGrid w:val="0"/>
          <w:kern w:val="2"/>
          <w:sz w:val="28"/>
          <w:szCs w:val="28"/>
        </w:rPr>
        <w:t xml:space="preserve"> пут</w:t>
      </w:r>
      <w:r>
        <w:rPr>
          <w:snapToGrid w:val="0"/>
          <w:kern w:val="2"/>
          <w:sz w:val="28"/>
          <w:szCs w:val="28"/>
        </w:rPr>
        <w:t>е</w:t>
      </w:r>
      <w:r w:rsidRPr="00AB15A4">
        <w:rPr>
          <w:snapToGrid w:val="0"/>
          <w:kern w:val="2"/>
          <w:sz w:val="28"/>
          <w:szCs w:val="28"/>
        </w:rPr>
        <w:t>м подачи жалобы через мирового судью судебного участка № 2 по Мамадышскому судебному району Р</w:t>
      </w:r>
      <w:r>
        <w:rPr>
          <w:snapToGrid w:val="0"/>
          <w:kern w:val="2"/>
          <w:sz w:val="28"/>
          <w:szCs w:val="28"/>
        </w:rPr>
        <w:t>еспублики Татарстан</w:t>
      </w:r>
      <w:r w:rsidRPr="00AB15A4">
        <w:rPr>
          <w:snapToGrid w:val="0"/>
          <w:kern w:val="2"/>
          <w:sz w:val="28"/>
          <w:szCs w:val="28"/>
        </w:rPr>
        <w:t xml:space="preserve">. </w:t>
      </w:r>
    </w:p>
    <w:p w:rsidR="007A280F" w:rsidRPr="00A63177" w:rsidRDefault="007A280F" w:rsidP="007A280F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p w:rsidR="007A280F" w:rsidRDefault="007A280F" w:rsidP="007A280F">
      <w:pPr>
        <w:widowControl w:val="0"/>
        <w:tabs>
          <w:tab w:val="right" w:pos="10206"/>
        </w:tabs>
        <w:ind w:right="-1" w:firstLine="709"/>
        <w:contextualSpacing/>
        <w:mirrorIndents/>
        <w:jc w:val="both"/>
        <w:rPr>
          <w:kern w:val="2"/>
          <w:sz w:val="28"/>
          <w:szCs w:val="28"/>
        </w:rPr>
      </w:pPr>
    </w:p>
    <w:p w:rsidR="007A280F" w:rsidRDefault="007A280F" w:rsidP="007A280F">
      <w:pPr>
        <w:widowControl w:val="0"/>
        <w:tabs>
          <w:tab w:val="right" w:pos="10206"/>
        </w:tabs>
        <w:ind w:right="-1" w:firstLine="709"/>
        <w:contextualSpacing/>
        <w:mirrorIndents/>
        <w:jc w:val="center"/>
        <w:rPr>
          <w:kern w:val="2"/>
          <w:sz w:val="28"/>
          <w:szCs w:val="28"/>
        </w:rPr>
      </w:pPr>
    </w:p>
    <w:p w:rsidR="007A280F" w:rsidRPr="00A63177" w:rsidRDefault="007A280F" w:rsidP="007A280F">
      <w:pPr>
        <w:widowControl w:val="0"/>
        <w:tabs>
          <w:tab w:val="right" w:pos="10206"/>
        </w:tabs>
        <w:ind w:right="-1" w:firstLine="709"/>
        <w:contextualSpacing/>
        <w:mirrorIndents/>
        <w:jc w:val="center"/>
        <w:rPr>
          <w:kern w:val="2"/>
          <w:sz w:val="28"/>
          <w:szCs w:val="28"/>
        </w:rPr>
      </w:pPr>
    </w:p>
    <w:p w:rsidR="007A280F" w:rsidRDefault="00C15E53" w:rsidP="007A280F">
      <w:pPr>
        <w:widowControl w:val="0"/>
        <w:tabs>
          <w:tab w:val="right" w:pos="10206"/>
        </w:tabs>
        <w:ind w:right="-1" w:firstLine="709"/>
        <w:contextualSpacing/>
        <w:mirrorIndents/>
        <w:jc w:val="center"/>
        <w:rPr>
          <w:kern w:val="2"/>
          <w:sz w:val="28"/>
          <w:szCs w:val="28"/>
        </w:rPr>
      </w:pPr>
      <w:r w:rsidRPr="00A63177">
        <w:rPr>
          <w:kern w:val="2"/>
          <w:sz w:val="28"/>
          <w:szCs w:val="28"/>
        </w:rPr>
        <w:t xml:space="preserve">Мировой судья                            </w:t>
      </w:r>
      <w:r>
        <w:rPr>
          <w:kern w:val="2"/>
          <w:sz w:val="28"/>
          <w:szCs w:val="28"/>
        </w:rPr>
        <w:t xml:space="preserve">                              </w:t>
      </w:r>
      <w:r>
        <w:rPr>
          <w:kern w:val="2"/>
          <w:sz w:val="28"/>
          <w:szCs w:val="28"/>
        </w:rPr>
        <w:tab/>
        <w:t xml:space="preserve"> </w:t>
      </w:r>
      <w:r w:rsidRPr="00A63177">
        <w:rPr>
          <w:kern w:val="2"/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 xml:space="preserve">        </w:t>
      </w:r>
      <w:r w:rsidRPr="00A63177">
        <w:rPr>
          <w:kern w:val="2"/>
          <w:sz w:val="28"/>
          <w:szCs w:val="28"/>
        </w:rPr>
        <w:t>Габдульхаков А.Р.</w:t>
      </w:r>
    </w:p>
    <w:p w:rsidR="00883F37" w:rsidRDefault="00883F37" w:rsidP="00CD0281">
      <w:pPr>
        <w:widowControl w:val="0"/>
        <w:shd w:val="clear" w:color="auto" w:fill="FFFFFF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p w:rsidR="007A280F" w:rsidRDefault="007A280F" w:rsidP="00CD0281">
      <w:pPr>
        <w:widowControl w:val="0"/>
        <w:shd w:val="clear" w:color="auto" w:fill="FFFFFF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p w:rsidR="007A280F" w:rsidRDefault="007A280F" w:rsidP="00CD0281">
      <w:pPr>
        <w:widowControl w:val="0"/>
        <w:shd w:val="clear" w:color="auto" w:fill="FFFFFF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p w:rsidR="007A280F" w:rsidRDefault="007A280F" w:rsidP="00CD0281">
      <w:pPr>
        <w:widowControl w:val="0"/>
        <w:shd w:val="clear" w:color="auto" w:fill="FFFFFF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p w:rsidR="00B10A76" w:rsidRDefault="00B10A76" w:rsidP="00CD0281">
      <w:pPr>
        <w:widowControl w:val="0"/>
        <w:shd w:val="clear" w:color="auto" w:fill="FFFFFF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p w:rsidR="00B10A76" w:rsidRDefault="00B10A76" w:rsidP="00CD0281">
      <w:pPr>
        <w:widowControl w:val="0"/>
        <w:shd w:val="clear" w:color="auto" w:fill="FFFFFF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p w:rsidR="007A280F" w:rsidRDefault="007A280F" w:rsidP="00CD0281">
      <w:pPr>
        <w:widowControl w:val="0"/>
        <w:shd w:val="clear" w:color="auto" w:fill="FFFFFF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p w:rsidR="007A280F" w:rsidRDefault="007A280F" w:rsidP="00CD0281">
      <w:pPr>
        <w:widowControl w:val="0"/>
        <w:shd w:val="clear" w:color="auto" w:fill="FFFFFF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p w:rsidR="007A280F" w:rsidRDefault="007A280F" w:rsidP="00CD0281">
      <w:pPr>
        <w:widowControl w:val="0"/>
        <w:shd w:val="clear" w:color="auto" w:fill="FFFFFF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p w:rsidR="007A280F" w:rsidRDefault="007A280F" w:rsidP="00CD0281">
      <w:pPr>
        <w:widowControl w:val="0"/>
        <w:shd w:val="clear" w:color="auto" w:fill="FFFFFF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p w:rsidR="00E41076" w:rsidRDefault="00E41076" w:rsidP="00CD0281">
      <w:pPr>
        <w:widowControl w:val="0"/>
        <w:shd w:val="clear" w:color="auto" w:fill="FFFFFF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p w:rsidR="00606A22" w:rsidRDefault="00606A22" w:rsidP="00CD0281">
      <w:pPr>
        <w:widowControl w:val="0"/>
        <w:shd w:val="clear" w:color="auto" w:fill="FFFFFF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p w:rsidR="00E41076" w:rsidRDefault="00E41076" w:rsidP="00CD0281">
      <w:pPr>
        <w:widowControl w:val="0"/>
        <w:shd w:val="clear" w:color="auto" w:fill="FFFFFF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p w:rsidR="00B10A76" w:rsidRDefault="00B10A76" w:rsidP="00CD0281">
      <w:pPr>
        <w:widowControl w:val="0"/>
        <w:shd w:val="clear" w:color="auto" w:fill="FFFFFF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p w:rsidR="00B10A76" w:rsidRDefault="00B10A76" w:rsidP="00CD0281">
      <w:pPr>
        <w:widowControl w:val="0"/>
        <w:shd w:val="clear" w:color="auto" w:fill="FFFFFF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p w:rsidR="007A280F" w:rsidRPr="009D45D5" w:rsidRDefault="007A280F" w:rsidP="00CD0281">
      <w:pPr>
        <w:widowControl w:val="0"/>
        <w:shd w:val="clear" w:color="auto" w:fill="FFFFFF"/>
        <w:adjustRightInd w:val="0"/>
        <w:ind w:firstLine="709"/>
        <w:contextualSpacing/>
        <w:mirrorIndents/>
        <w:jc w:val="both"/>
        <w:rPr>
          <w:kern w:val="2"/>
          <w:sz w:val="28"/>
          <w:szCs w:val="28"/>
        </w:rPr>
      </w:pPr>
    </w:p>
    <w:sectPr w:rsidR="007A280F" w:rsidRPr="009D45D5" w:rsidSect="00550B40">
      <w:headerReference w:type="even" r:id="rId10"/>
      <w:headerReference w:type="default" r:id="rId11"/>
      <w:footerReference w:type="even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53" w:rsidRDefault="00C15E53">
      <w:r>
        <w:separator/>
      </w:r>
    </w:p>
  </w:endnote>
  <w:endnote w:type="continuationSeparator" w:id="0">
    <w:p w:rsidR="00C15E53" w:rsidRDefault="00C1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22" w:rsidRDefault="00C15E53" w:rsidP="005E7507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6A22" w:rsidRDefault="00606A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53" w:rsidRDefault="00C15E53">
      <w:r>
        <w:separator/>
      </w:r>
    </w:p>
  </w:footnote>
  <w:footnote w:type="continuationSeparator" w:id="0">
    <w:p w:rsidR="00C15E53" w:rsidRDefault="00C15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22" w:rsidRDefault="00C15E53" w:rsidP="00467E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6A22" w:rsidRDefault="00606A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22" w:rsidRDefault="00C15E5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512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CB"/>
    <w:rsid w:val="0000378B"/>
    <w:rsid w:val="00003B9F"/>
    <w:rsid w:val="00017804"/>
    <w:rsid w:val="00020CA8"/>
    <w:rsid w:val="00040048"/>
    <w:rsid w:val="0007628F"/>
    <w:rsid w:val="000839B0"/>
    <w:rsid w:val="000A2B11"/>
    <w:rsid w:val="000A4235"/>
    <w:rsid w:val="000C08E4"/>
    <w:rsid w:val="000D387A"/>
    <w:rsid w:val="000F485C"/>
    <w:rsid w:val="0010432D"/>
    <w:rsid w:val="0011161A"/>
    <w:rsid w:val="00113CFC"/>
    <w:rsid w:val="00120F3A"/>
    <w:rsid w:val="00140EEC"/>
    <w:rsid w:val="00157362"/>
    <w:rsid w:val="0016667F"/>
    <w:rsid w:val="00172064"/>
    <w:rsid w:val="001818FF"/>
    <w:rsid w:val="001857D8"/>
    <w:rsid w:val="00194895"/>
    <w:rsid w:val="001C3BAA"/>
    <w:rsid w:val="001C6DC0"/>
    <w:rsid w:val="001D1618"/>
    <w:rsid w:val="001F3356"/>
    <w:rsid w:val="00215125"/>
    <w:rsid w:val="0022006D"/>
    <w:rsid w:val="00221CBC"/>
    <w:rsid w:val="00224F60"/>
    <w:rsid w:val="00264F72"/>
    <w:rsid w:val="00272C4B"/>
    <w:rsid w:val="00276882"/>
    <w:rsid w:val="0027701E"/>
    <w:rsid w:val="00287CA4"/>
    <w:rsid w:val="0029185E"/>
    <w:rsid w:val="002A3FB6"/>
    <w:rsid w:val="002A7E3A"/>
    <w:rsid w:val="002B007E"/>
    <w:rsid w:val="00313AB3"/>
    <w:rsid w:val="00315D85"/>
    <w:rsid w:val="0034572C"/>
    <w:rsid w:val="00371D0E"/>
    <w:rsid w:val="00372CB7"/>
    <w:rsid w:val="00381094"/>
    <w:rsid w:val="0039599A"/>
    <w:rsid w:val="003A1C45"/>
    <w:rsid w:val="003A2B31"/>
    <w:rsid w:val="003A47F8"/>
    <w:rsid w:val="003D5E51"/>
    <w:rsid w:val="00426B28"/>
    <w:rsid w:val="004303C7"/>
    <w:rsid w:val="00435F87"/>
    <w:rsid w:val="00437A3A"/>
    <w:rsid w:val="00450D91"/>
    <w:rsid w:val="004520F2"/>
    <w:rsid w:val="0046289D"/>
    <w:rsid w:val="00467E0D"/>
    <w:rsid w:val="00476172"/>
    <w:rsid w:val="00482D3B"/>
    <w:rsid w:val="004B29E6"/>
    <w:rsid w:val="004B362A"/>
    <w:rsid w:val="004B4351"/>
    <w:rsid w:val="004C0C85"/>
    <w:rsid w:val="004C11F5"/>
    <w:rsid w:val="004C63AE"/>
    <w:rsid w:val="004D66A1"/>
    <w:rsid w:val="004E1D01"/>
    <w:rsid w:val="004F72A3"/>
    <w:rsid w:val="00531596"/>
    <w:rsid w:val="00542214"/>
    <w:rsid w:val="00543753"/>
    <w:rsid w:val="00550B40"/>
    <w:rsid w:val="00575A2B"/>
    <w:rsid w:val="00585125"/>
    <w:rsid w:val="0058674F"/>
    <w:rsid w:val="005A5DF8"/>
    <w:rsid w:val="005C1431"/>
    <w:rsid w:val="005C40FA"/>
    <w:rsid w:val="005E0AA8"/>
    <w:rsid w:val="005E7507"/>
    <w:rsid w:val="005F3783"/>
    <w:rsid w:val="00606A22"/>
    <w:rsid w:val="00655DFA"/>
    <w:rsid w:val="00672FA7"/>
    <w:rsid w:val="00677EE8"/>
    <w:rsid w:val="006953BA"/>
    <w:rsid w:val="006B6948"/>
    <w:rsid w:val="006D2BA0"/>
    <w:rsid w:val="00711AAE"/>
    <w:rsid w:val="0072493E"/>
    <w:rsid w:val="007322EC"/>
    <w:rsid w:val="00735B1E"/>
    <w:rsid w:val="00744941"/>
    <w:rsid w:val="00746F7D"/>
    <w:rsid w:val="007516D4"/>
    <w:rsid w:val="00764667"/>
    <w:rsid w:val="00785DE8"/>
    <w:rsid w:val="007A1B8C"/>
    <w:rsid w:val="007A280F"/>
    <w:rsid w:val="007C5942"/>
    <w:rsid w:val="007D72D1"/>
    <w:rsid w:val="008048F6"/>
    <w:rsid w:val="0082026E"/>
    <w:rsid w:val="00835315"/>
    <w:rsid w:val="00880D92"/>
    <w:rsid w:val="00883F37"/>
    <w:rsid w:val="00894E2B"/>
    <w:rsid w:val="008E4630"/>
    <w:rsid w:val="00902387"/>
    <w:rsid w:val="0092194B"/>
    <w:rsid w:val="00921EA8"/>
    <w:rsid w:val="00930E90"/>
    <w:rsid w:val="009448B5"/>
    <w:rsid w:val="009718D5"/>
    <w:rsid w:val="009844A2"/>
    <w:rsid w:val="00984962"/>
    <w:rsid w:val="0099388E"/>
    <w:rsid w:val="00995C89"/>
    <w:rsid w:val="009B132D"/>
    <w:rsid w:val="009D45D5"/>
    <w:rsid w:val="009E7DFB"/>
    <w:rsid w:val="00A213CB"/>
    <w:rsid w:val="00A25D6C"/>
    <w:rsid w:val="00A325C4"/>
    <w:rsid w:val="00A56143"/>
    <w:rsid w:val="00A63177"/>
    <w:rsid w:val="00A711C9"/>
    <w:rsid w:val="00A7534C"/>
    <w:rsid w:val="00A8171C"/>
    <w:rsid w:val="00A83D5F"/>
    <w:rsid w:val="00A9410F"/>
    <w:rsid w:val="00A94BCB"/>
    <w:rsid w:val="00AB15A4"/>
    <w:rsid w:val="00AC7D56"/>
    <w:rsid w:val="00B10A76"/>
    <w:rsid w:val="00B272C3"/>
    <w:rsid w:val="00B442C3"/>
    <w:rsid w:val="00B530B2"/>
    <w:rsid w:val="00B53574"/>
    <w:rsid w:val="00B85CBF"/>
    <w:rsid w:val="00B865C5"/>
    <w:rsid w:val="00BC6DEE"/>
    <w:rsid w:val="00BD5663"/>
    <w:rsid w:val="00BF4898"/>
    <w:rsid w:val="00BF54F6"/>
    <w:rsid w:val="00C00186"/>
    <w:rsid w:val="00C01E46"/>
    <w:rsid w:val="00C07939"/>
    <w:rsid w:val="00C15E53"/>
    <w:rsid w:val="00C34AC2"/>
    <w:rsid w:val="00C37952"/>
    <w:rsid w:val="00C54EB5"/>
    <w:rsid w:val="00C658C2"/>
    <w:rsid w:val="00C75CF1"/>
    <w:rsid w:val="00C969C2"/>
    <w:rsid w:val="00C96DF6"/>
    <w:rsid w:val="00CB5725"/>
    <w:rsid w:val="00CB7A27"/>
    <w:rsid w:val="00CD0281"/>
    <w:rsid w:val="00CE5266"/>
    <w:rsid w:val="00CF128F"/>
    <w:rsid w:val="00CF2CB1"/>
    <w:rsid w:val="00D01EE6"/>
    <w:rsid w:val="00D0268E"/>
    <w:rsid w:val="00D342F7"/>
    <w:rsid w:val="00D35C98"/>
    <w:rsid w:val="00D42DC7"/>
    <w:rsid w:val="00D44F56"/>
    <w:rsid w:val="00D86BCC"/>
    <w:rsid w:val="00D92368"/>
    <w:rsid w:val="00DD62CE"/>
    <w:rsid w:val="00DF6581"/>
    <w:rsid w:val="00DF6A7D"/>
    <w:rsid w:val="00E03F40"/>
    <w:rsid w:val="00E06756"/>
    <w:rsid w:val="00E16AFE"/>
    <w:rsid w:val="00E255A9"/>
    <w:rsid w:val="00E3285A"/>
    <w:rsid w:val="00E41076"/>
    <w:rsid w:val="00E537D2"/>
    <w:rsid w:val="00E601F1"/>
    <w:rsid w:val="00E63525"/>
    <w:rsid w:val="00E6445F"/>
    <w:rsid w:val="00E653CC"/>
    <w:rsid w:val="00E822F4"/>
    <w:rsid w:val="00E8436E"/>
    <w:rsid w:val="00E92628"/>
    <w:rsid w:val="00EC0B19"/>
    <w:rsid w:val="00F317E7"/>
    <w:rsid w:val="00F45B3C"/>
    <w:rsid w:val="00F700EE"/>
    <w:rsid w:val="00F85DAD"/>
    <w:rsid w:val="00FF0F24"/>
    <w:rsid w:val="00FF3572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F37"/>
    <w:rPr>
      <w:sz w:val="24"/>
      <w:szCs w:val="24"/>
    </w:rPr>
  </w:style>
  <w:style w:type="paragraph" w:styleId="1">
    <w:name w:val="heading 1"/>
    <w:basedOn w:val="a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3">
    <w:name w:val="heading 3"/>
    <w:basedOn w:val="a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213CB"/>
    <w:rPr>
      <w:i/>
      <w:iCs/>
    </w:rPr>
  </w:style>
  <w:style w:type="paragraph" w:styleId="a4">
    <w:name w:val="Balloon Text"/>
    <w:basedOn w:val="a"/>
    <w:semiHidden/>
    <w:rsid w:val="0082026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C54EB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54EB5"/>
  </w:style>
  <w:style w:type="character" w:styleId="a9">
    <w:name w:val="Hyperlink"/>
    <w:basedOn w:val="a0"/>
    <w:uiPriority w:val="99"/>
    <w:rsid w:val="00D0268E"/>
    <w:rPr>
      <w:color w:val="0000FF"/>
      <w:u w:val="single"/>
    </w:rPr>
  </w:style>
  <w:style w:type="paragraph" w:styleId="aa">
    <w:name w:val="footer"/>
    <w:basedOn w:val="a"/>
    <w:rsid w:val="00655D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3F37"/>
    <w:rPr>
      <w:sz w:val="24"/>
      <w:szCs w:val="24"/>
    </w:rPr>
  </w:style>
  <w:style w:type="paragraph" w:styleId="ab">
    <w:name w:val="endnote text"/>
    <w:basedOn w:val="a"/>
    <w:link w:val="ac"/>
    <w:rsid w:val="009D45D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D45D5"/>
  </w:style>
  <w:style w:type="character" w:styleId="ad">
    <w:name w:val="endnote reference"/>
    <w:basedOn w:val="a0"/>
    <w:rsid w:val="009D45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F37"/>
    <w:rPr>
      <w:sz w:val="24"/>
      <w:szCs w:val="24"/>
    </w:rPr>
  </w:style>
  <w:style w:type="paragraph" w:styleId="1">
    <w:name w:val="heading 1"/>
    <w:basedOn w:val="a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3">
    <w:name w:val="heading 3"/>
    <w:basedOn w:val="a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213CB"/>
    <w:rPr>
      <w:i/>
      <w:iCs/>
    </w:rPr>
  </w:style>
  <w:style w:type="paragraph" w:styleId="a4">
    <w:name w:val="Balloon Text"/>
    <w:basedOn w:val="a"/>
    <w:semiHidden/>
    <w:rsid w:val="0082026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C54EB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54EB5"/>
  </w:style>
  <w:style w:type="character" w:styleId="a9">
    <w:name w:val="Hyperlink"/>
    <w:basedOn w:val="a0"/>
    <w:uiPriority w:val="99"/>
    <w:rsid w:val="00D0268E"/>
    <w:rPr>
      <w:color w:val="0000FF"/>
      <w:u w:val="single"/>
    </w:rPr>
  </w:style>
  <w:style w:type="paragraph" w:styleId="aa">
    <w:name w:val="footer"/>
    <w:basedOn w:val="a"/>
    <w:rsid w:val="00655D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3F37"/>
    <w:rPr>
      <w:sz w:val="24"/>
      <w:szCs w:val="24"/>
    </w:rPr>
  </w:style>
  <w:style w:type="paragraph" w:styleId="ab">
    <w:name w:val="endnote text"/>
    <w:basedOn w:val="a"/>
    <w:link w:val="ac"/>
    <w:rsid w:val="009D45D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D45D5"/>
  </w:style>
  <w:style w:type="character" w:styleId="ad">
    <w:name w:val="endnote reference"/>
    <w:basedOn w:val="a0"/>
    <w:rsid w:val="009D4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.1802@tat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009E-C5BD-4EAB-BFCE-0FEF49D8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2024-10-10T12:31:00Z</dcterms:created>
  <dcterms:modified xsi:type="dcterms:W3CDTF">2024-10-10T12:31:00Z</dcterms:modified>
</cp:coreProperties>
</file>